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700021" w14:paraId="6A5BD234" w14:textId="77777777" w:rsidTr="00D13240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3E057" w14:textId="77777777" w:rsidR="00700021" w:rsidRDefault="00700021" w:rsidP="00D13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Klauzula informacyjna dot. przetwarzania danych osobowych </w:t>
            </w:r>
          </w:p>
          <w:p w14:paraId="21022540" w14:textId="0DF2CBE1" w:rsidR="00700021" w:rsidRDefault="00700021" w:rsidP="00D1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zakresie </w:t>
            </w:r>
            <w:r w:rsidR="00BE63B4">
              <w:rPr>
                <w:rFonts w:ascii="Arial" w:hAnsi="Arial" w:cs="Arial"/>
                <w:b/>
              </w:rPr>
              <w:t>transmisji i zapisu sesji Rad</w:t>
            </w:r>
            <w:r w:rsidR="00C510BF">
              <w:rPr>
                <w:rFonts w:ascii="Arial" w:hAnsi="Arial" w:cs="Arial"/>
                <w:b/>
              </w:rPr>
              <w:t>y Gminy</w:t>
            </w:r>
            <w:r w:rsidR="00BE63B4">
              <w:rPr>
                <w:rFonts w:ascii="Arial" w:hAnsi="Arial" w:cs="Arial"/>
                <w:b/>
              </w:rPr>
              <w:t xml:space="preserve"> </w:t>
            </w:r>
            <w:r w:rsidR="00F42A54">
              <w:rPr>
                <w:rFonts w:ascii="Arial" w:hAnsi="Arial" w:cs="Arial"/>
                <w:b/>
              </w:rPr>
              <w:t>Trzebiel</w:t>
            </w:r>
          </w:p>
        </w:tc>
      </w:tr>
      <w:tr w:rsidR="00700021" w14:paraId="645D3310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BF971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B1C" w14:textId="77777777" w:rsidR="00700021" w:rsidRDefault="002A15C8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Pani/Pana danych osobowych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przetwarzanych w Urzędzie Gminy Trzebiel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Wójt Gminy Trzebiel z siedzibą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przy ul. Żarskiej 41, 68-212 Trzebiel.</w:t>
            </w:r>
          </w:p>
        </w:tc>
      </w:tr>
      <w:tr w:rsidR="00700021" w14:paraId="1342ABC0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7CCA3F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021" w14:textId="77777777" w:rsidR="00700021" w:rsidRDefault="002A15C8" w:rsidP="00D1324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można się skontaktować pisemnie na adres siedziby Administratora, mailowo na adres gmina@trzebiel.pl lub tel. 68 375 68 22</w:t>
            </w:r>
          </w:p>
        </w:tc>
      </w:tr>
      <w:tr w:rsidR="00700021" w14:paraId="6C1405D6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39E97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0FC1" w14:textId="77777777"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555B0A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pisemnie na adres siedziby Administratora lub poprzez e-mail:  </w:t>
            </w:r>
            <w:hyperlink r:id="rId4" w:history="1">
              <w:r w:rsidR="00555B0A">
                <w:rPr>
                  <w:rStyle w:val="Hipercze"/>
                  <w:rFonts w:ascii="Arial" w:eastAsia="Times New Roman" w:hAnsi="Arial" w:cs="Arial"/>
                  <w:bCs/>
                  <w:sz w:val="18"/>
                  <w:szCs w:val="18"/>
                </w:rPr>
                <w:t>iod@trzebiel.pl</w:t>
              </w:r>
            </w:hyperlink>
            <w:r w:rsidR="00555B0A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> </w:t>
            </w:r>
          </w:p>
          <w:p w14:paraId="60710D31" w14:textId="77777777"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00021" w14:paraId="44458A47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0D84E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07" w14:textId="77777777" w:rsidR="00700021" w:rsidRDefault="00700021" w:rsidP="00555B0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F4E">
              <w:rPr>
                <w:rFonts w:ascii="Arial" w:hAnsi="Arial" w:cs="Arial"/>
                <w:sz w:val="18"/>
                <w:szCs w:val="18"/>
              </w:rPr>
              <w:t xml:space="preserve">Pani/Pana dane osobowe będą 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rejestrowane za pomocą urządzeń rejestrujących obraz i dźwięk, transmitowane w sieci Internet </w:t>
            </w:r>
            <w:r w:rsidR="00C85098">
              <w:rPr>
                <w:rFonts w:ascii="Arial" w:hAnsi="Arial" w:cs="Arial"/>
                <w:sz w:val="18"/>
                <w:szCs w:val="18"/>
              </w:rPr>
              <w:t>poprzez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 udostępnianie w Biuletynie Informacji Publicznej oraz zapisywane w formie </w:t>
            </w:r>
            <w:r w:rsidR="00BE63B4">
              <w:rPr>
                <w:rFonts w:ascii="Arial" w:hAnsi="Arial" w:cs="Arial"/>
                <w:sz w:val="18"/>
                <w:szCs w:val="18"/>
              </w:rPr>
              <w:t>protokoł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ów z sesji </w:t>
            </w:r>
            <w:r w:rsidR="00BE63B4">
              <w:rPr>
                <w:rFonts w:ascii="Arial" w:hAnsi="Arial" w:cs="Arial"/>
                <w:sz w:val="18"/>
                <w:szCs w:val="18"/>
              </w:rPr>
              <w:t xml:space="preserve">Rady </w:t>
            </w:r>
            <w:r w:rsidR="00555B0A">
              <w:rPr>
                <w:rFonts w:ascii="Arial" w:hAnsi="Arial" w:cs="Arial"/>
                <w:sz w:val="18"/>
                <w:szCs w:val="18"/>
              </w:rPr>
              <w:t xml:space="preserve">Gminy Trzebiel </w:t>
            </w:r>
            <w:r w:rsidR="0009424A">
              <w:rPr>
                <w:rFonts w:ascii="Arial" w:hAnsi="Arial" w:cs="Arial"/>
                <w:sz w:val="18"/>
                <w:szCs w:val="18"/>
              </w:rPr>
              <w:t>w celu zapewnienia transparentności</w:t>
            </w:r>
            <w:r w:rsidR="00555B0A">
              <w:rPr>
                <w:rFonts w:ascii="Arial" w:hAnsi="Arial" w:cs="Arial"/>
                <w:sz w:val="18"/>
                <w:szCs w:val="18"/>
              </w:rPr>
              <w:t xml:space="preserve">      i </w:t>
            </w:r>
            <w:r w:rsidR="0009424A">
              <w:rPr>
                <w:rFonts w:ascii="Arial" w:hAnsi="Arial" w:cs="Arial"/>
                <w:sz w:val="18"/>
                <w:szCs w:val="18"/>
              </w:rPr>
              <w:t>jawności życia publicznego</w:t>
            </w:r>
            <w:r w:rsidR="00FF5FA5">
              <w:rPr>
                <w:rFonts w:ascii="Arial" w:hAnsi="Arial" w:cs="Arial"/>
                <w:sz w:val="18"/>
                <w:szCs w:val="18"/>
              </w:rPr>
              <w:t>. Przetwarzanie odbywa się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C69">
              <w:rPr>
                <w:rFonts w:ascii="Arial" w:hAnsi="Arial" w:cs="Arial"/>
                <w:sz w:val="18"/>
                <w:szCs w:val="18"/>
              </w:rPr>
              <w:t xml:space="preserve">na podstawie </w:t>
            </w:r>
            <w:r w:rsidRPr="00036F4E">
              <w:rPr>
                <w:rFonts w:ascii="Arial" w:hAnsi="Arial" w:cs="Arial"/>
                <w:sz w:val="18"/>
                <w:szCs w:val="18"/>
              </w:rPr>
              <w:t>obowiązku prawnego ciążącego na Administratorze</w:t>
            </w:r>
            <w:r w:rsidR="00A86D2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wynika</w:t>
            </w:r>
            <w:r w:rsidR="00FF5FA5">
              <w:rPr>
                <w:rFonts w:ascii="Arial" w:hAnsi="Arial" w:cs="Arial"/>
                <w:sz w:val="18"/>
                <w:szCs w:val="18"/>
              </w:rPr>
              <w:t>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E71C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art. </w:t>
            </w:r>
            <w:r w:rsidR="007235FF">
              <w:rPr>
                <w:rFonts w:ascii="Arial" w:hAnsi="Arial" w:cs="Arial"/>
                <w:sz w:val="18"/>
                <w:szCs w:val="18"/>
              </w:rPr>
              <w:t xml:space="preserve">11b i </w:t>
            </w:r>
            <w:r w:rsidR="0009424A">
              <w:rPr>
                <w:rFonts w:ascii="Arial" w:hAnsi="Arial" w:cs="Arial"/>
                <w:sz w:val="18"/>
                <w:szCs w:val="18"/>
              </w:rPr>
              <w:t>20 ust.1b ustawy z dnia 8 marca 1990 r. o samorządzie gminnym</w:t>
            </w:r>
            <w:r w:rsidR="00C85098">
              <w:rPr>
                <w:rFonts w:ascii="Arial" w:hAnsi="Arial" w:cs="Arial"/>
                <w:sz w:val="18"/>
                <w:szCs w:val="18"/>
              </w:rPr>
              <w:t xml:space="preserve"> w związku z 18 ustawy z dnia 6 września 2001 r. o dostępie do informacji publicznej</w:t>
            </w:r>
            <w:r w:rsidR="00A86D2A">
              <w:rPr>
                <w:rFonts w:ascii="Arial" w:hAnsi="Arial" w:cs="Arial"/>
                <w:sz w:val="18"/>
                <w:szCs w:val="18"/>
              </w:rPr>
              <w:t>. Transmisja obrazu i dźwięku oraz protokołowanie sesji stanowi przetwarzanie danych osobowych w rozumieniu</w:t>
            </w:r>
            <w:r w:rsidR="000942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F4E">
              <w:rPr>
                <w:rFonts w:ascii="Arial" w:hAnsi="Arial" w:cs="Arial"/>
                <w:sz w:val="18"/>
                <w:szCs w:val="18"/>
              </w:rPr>
              <w:t>art. 6 ust. 1 lit. c)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art. 9 ust. 2 lit. g) </w:t>
            </w:r>
            <w:r w:rsidRPr="00036F4E">
              <w:rPr>
                <w:rFonts w:ascii="Arial" w:hAnsi="Arial" w:cs="Arial"/>
                <w:sz w:val="18"/>
                <w:szCs w:val="18"/>
              </w:rPr>
              <w:t xml:space="preserve"> RODO</w:t>
            </w:r>
            <w:r w:rsidR="007235F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Przetwarzanie jest niezbędne dla zrealizowania uprawnienia lub spełnienia obowiązku wynikającego z przepisu prawa</w:t>
            </w:r>
            <w:r w:rsidR="00F35BCC">
              <w:rPr>
                <w:rFonts w:ascii="Arial" w:hAnsi="Arial" w:cs="Arial"/>
                <w:sz w:val="18"/>
                <w:szCs w:val="18"/>
              </w:rPr>
              <w:t xml:space="preserve">, w tym archiwizacji danych zgodnie z obowiązującą instrukcją kancelaryjną, w związku   z </w:t>
            </w:r>
            <w:r>
              <w:rPr>
                <w:rFonts w:ascii="Arial" w:hAnsi="Arial" w:cs="Arial"/>
                <w:sz w:val="18"/>
                <w:szCs w:val="18"/>
              </w:rPr>
      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700021" w14:paraId="2A9B7EDB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6A76D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E1CE13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1B4" w14:textId="77777777" w:rsidR="00700021" w:rsidRPr="00863A60" w:rsidRDefault="00700021" w:rsidP="00D13240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dane osobowe mogą być udostępniane innym podmiotom, uprawnionym do ich otrzymania na podstawie obowiązujących przepisów prawa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,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 ponadto odbiorcom danych w rozumieniu przepisów o ochronie danych osobowych, np. podmiotom świadczącym usługi </w:t>
            </w:r>
            <w:r w:rsidR="00F35BC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teleinformatyczne, w tym obsługę BIP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 w:rsidR="00F35BC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 uwagi na transmisję sesji Rady </w:t>
            </w:r>
            <w:r w:rsidR="00532ABB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Gminy</w:t>
            </w:r>
            <w:r w:rsidR="00F35BC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 żywo oraz retransmisję jej nagrania udostępnioną w sieci Internet, dane osobowe będą powszechnie dostępne – Administrator danych osobowych nie planuje żadnych ograniczeń.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00021" w14:paraId="54144F21" w14:textId="77777777" w:rsidTr="00D13240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5E4E55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43F" w14:textId="77777777" w:rsidR="00700021" w:rsidRPr="00555B0A" w:rsidRDefault="00700021" w:rsidP="00555B0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Państwa dane osobowe będą przetwarzane, w tym przechowywane wieczyście, zgodnie z rozporządzeniem Prezesa Rady Ministrów z dnia 18 stycznia 2011 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 sprawie instrukcji kancelaryjnej, jednolitych rzeczowych wykazów akt oraz instrukcji w sprawie organizacji i zakresu działania archiwów zakładowych,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     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 także ustawą z dnia 14 lipca 1983 r. o narodowym zasobie archiwalnym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             </w:t>
            </w:r>
            <w:r w:rsidRPr="00B0666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 archiwach.</w:t>
            </w:r>
          </w:p>
        </w:tc>
      </w:tr>
      <w:tr w:rsidR="00700021" w14:paraId="7EB9F21B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C83C6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1428" w14:textId="77777777"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 Pani/Pan prawo dostępu do treści swoich danych oraz prawo ich sprostowania oraz prawo ograniczenia ich przetwarzania,</w:t>
            </w:r>
            <w:r w:rsidRPr="00B0666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</w:t>
            </w:r>
            <w:r w:rsidRPr="00B06661">
              <w:rPr>
                <w:rFonts w:ascii="Arial" w:hAnsi="Arial" w:cs="Arial"/>
                <w:sz w:val="18"/>
                <w:szCs w:val="18"/>
              </w:rPr>
              <w:t>przy czym przepisy odrębne mogą wyłączyć możliwość skorzystania z tego prawa.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0021" w14:paraId="482C0ED6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A0320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AC47" w14:textId="77777777" w:rsidR="00700021" w:rsidRDefault="00700021" w:rsidP="00D1324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Przysługuje Pani/Panu prawo do wniesienia skargi do organu nadzorczego w przypadku gdy Państwa zdaniem dane osobowe są przetwarzane w sposób niezgodny z obowiązującym prawem. Organem nadzorczym w kwestii ochrony danych osobowych jest Prezes Urzędu Ochrony Danych Osobowych,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mieszczący się pod adresem: Urząd Ochrony Danych Osobowych, ul. Stawki 2, 00-193 Warszawa.</w:t>
            </w:r>
          </w:p>
        </w:tc>
      </w:tr>
      <w:tr w:rsidR="00700021" w14:paraId="17F25526" w14:textId="77777777" w:rsidTr="00D1324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208EC" w14:textId="77777777" w:rsidR="00700021" w:rsidRDefault="00700021" w:rsidP="00D132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3620" w14:textId="77777777" w:rsidR="00700021" w:rsidRDefault="00AA4896" w:rsidP="00AA4896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uzyskane podczas rejestracji sesji będą podlegały powszechnej publikacji i będą przetwarzane z poszanowaniem art. 24 i 28 RODO. Dane osobowe uzyskane podczas transmisji będą przetwarzane przez czas adekwatny do trwania sesji Rady </w:t>
            </w:r>
            <w:r w:rsidR="00532ABB">
              <w:rPr>
                <w:rFonts w:ascii="Arial" w:hAnsi="Arial" w:cs="Arial"/>
                <w:sz w:val="18"/>
                <w:szCs w:val="18"/>
              </w:rPr>
              <w:t>Gminy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46B95F62" w14:textId="77777777" w:rsidR="007C1E02" w:rsidRDefault="007C1E02"/>
    <w:sectPr w:rsidR="007C1E02" w:rsidSect="005C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5E"/>
    <w:rsid w:val="0009424A"/>
    <w:rsid w:val="0018555E"/>
    <w:rsid w:val="002A15C8"/>
    <w:rsid w:val="00532ABB"/>
    <w:rsid w:val="00555B0A"/>
    <w:rsid w:val="005C7FAA"/>
    <w:rsid w:val="00700021"/>
    <w:rsid w:val="007235FF"/>
    <w:rsid w:val="007C1E02"/>
    <w:rsid w:val="00A86D2A"/>
    <w:rsid w:val="00AA4896"/>
    <w:rsid w:val="00BE63B4"/>
    <w:rsid w:val="00C510BF"/>
    <w:rsid w:val="00C85098"/>
    <w:rsid w:val="00E71C69"/>
    <w:rsid w:val="00F24971"/>
    <w:rsid w:val="00F35BCC"/>
    <w:rsid w:val="00F42A54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74C7"/>
  <w15:docId w15:val="{76D4C733-0935-4ECB-8D5B-067F2A92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0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21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0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Izdebska</dc:creator>
  <cp:keywords/>
  <dc:description/>
  <cp:lastModifiedBy>Tomek</cp:lastModifiedBy>
  <cp:revision>2</cp:revision>
  <cp:lastPrinted>2020-09-18T11:15:00Z</cp:lastPrinted>
  <dcterms:created xsi:type="dcterms:W3CDTF">2021-11-24T07:06:00Z</dcterms:created>
  <dcterms:modified xsi:type="dcterms:W3CDTF">2021-11-24T07:06:00Z</dcterms:modified>
</cp:coreProperties>
</file>